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连云港康达资产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管理</w:t>
      </w:r>
      <w:bookmarkStart w:id="0" w:name="_GoBack"/>
      <w:bookmarkEnd w:id="0"/>
      <w:r>
        <w:rPr>
          <w:rFonts w:hint="eastAsia" w:eastAsia="方正小标宋简体"/>
          <w:color w:val="000000"/>
          <w:kern w:val="0"/>
          <w:sz w:val="44"/>
          <w:szCs w:val="44"/>
        </w:rPr>
        <w:t>有限公司用工人员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年度考核登记表</w:t>
      </w:r>
    </w:p>
    <w:p>
      <w:pPr>
        <w:jc w:val="center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（2023年度）</w:t>
      </w: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用工部门：</w:t>
      </w:r>
    </w:p>
    <w:tbl>
      <w:tblPr>
        <w:tblStyle w:val="4"/>
        <w:tblW w:w="8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615"/>
        <w:gridCol w:w="1465"/>
        <w:gridCol w:w="1080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张三 </w:t>
            </w:r>
          </w:p>
        </w:tc>
        <w:tc>
          <w:tcPr>
            <w:tcW w:w="16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46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男 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  <w:t xml:space="preserve">1990.06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汉 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党员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派遣单位</w:t>
            </w:r>
          </w:p>
        </w:tc>
        <w:tc>
          <w:tcPr>
            <w:tcW w:w="3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连云港华怿人力资源服务有限公司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工勤岗位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本 人 总 结  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316" w:type="dxa"/>
            <w:gridSpan w:val="6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16" w:type="dxa"/>
            <w:gridSpan w:val="6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8316" w:type="dxa"/>
            <w:gridSpan w:val="6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用工部门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评鉴意见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ind w:firstLine="420" w:firstLineChars="200"/>
              <w:rPr>
                <w:rFonts w:ascii="仿宋" w:hAnsi="仿宋" w:eastAsia="仿宋" w:cs="仿宋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该同志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u w:val="single"/>
              </w:rPr>
              <w:t>思想政治素质较高，具有较强的指导、管理、协调能力，密切联系群众、工作作风较好，业务能力强，工作认真负责，工作实绩较为突出，能做到廉洁自律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Cs w:val="21"/>
              </w:rPr>
              <w:t xml:space="preserve">建议年度考核评为 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Cs w:val="21"/>
                <w:u w:val="single"/>
              </w:rPr>
              <w:t xml:space="preserve">  优秀 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ind w:firstLine="422" w:firstLineChars="200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</w:rPr>
              <w:t>（下划线内容按实际情况填写）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签名  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Cs w:val="21"/>
              </w:rPr>
              <w:t>用工部门负责人签名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用工单位负责人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意见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</w:rPr>
              <w:t>（由连云港市康达资产管理有限公司统一填写）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签名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本人意见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</w:rPr>
              <w:t>（由本人在知晓考核结果的情况下签名）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签名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张三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本人签名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不定等次或其他情况说明 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因该同志为2023年7月后新进工作人员/试用期人员/在职学历提升全年不在岗人员/特殊疾病请假3个月及以上/特殊事假请假1个月及以上人员，学院年度工作未满12个月，故不定等次。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签名 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Cs w:val="21"/>
              </w:rPr>
              <w:t>用工部门负责人签名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年     月   日</w:t>
            </w: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（请正反打印）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Dc0NzNkODFjMmU5YjM2ZWQ5MDg5Y2E2MDFmNWIifQ=="/>
  </w:docVars>
  <w:rsids>
    <w:rsidRoot w:val="00A35091"/>
    <w:rsid w:val="00016293"/>
    <w:rsid w:val="000527C0"/>
    <w:rsid w:val="000D333A"/>
    <w:rsid w:val="001042CA"/>
    <w:rsid w:val="0017363C"/>
    <w:rsid w:val="001B71DB"/>
    <w:rsid w:val="001E2FEE"/>
    <w:rsid w:val="00216F6E"/>
    <w:rsid w:val="00233288"/>
    <w:rsid w:val="00244C3F"/>
    <w:rsid w:val="00305C08"/>
    <w:rsid w:val="00363BA8"/>
    <w:rsid w:val="003A675B"/>
    <w:rsid w:val="003E7A5E"/>
    <w:rsid w:val="004223FA"/>
    <w:rsid w:val="00465F1D"/>
    <w:rsid w:val="004C42B6"/>
    <w:rsid w:val="006202B4"/>
    <w:rsid w:val="0065468A"/>
    <w:rsid w:val="006679B2"/>
    <w:rsid w:val="008806C3"/>
    <w:rsid w:val="008E5E00"/>
    <w:rsid w:val="009326A0"/>
    <w:rsid w:val="00942AD8"/>
    <w:rsid w:val="009A5A8C"/>
    <w:rsid w:val="009E3157"/>
    <w:rsid w:val="009F5475"/>
    <w:rsid w:val="009F5A1C"/>
    <w:rsid w:val="00A35091"/>
    <w:rsid w:val="00A53EBE"/>
    <w:rsid w:val="00A602B0"/>
    <w:rsid w:val="00A70492"/>
    <w:rsid w:val="00B875EF"/>
    <w:rsid w:val="00B92BAD"/>
    <w:rsid w:val="00C01DDF"/>
    <w:rsid w:val="00CB54A2"/>
    <w:rsid w:val="00E210BB"/>
    <w:rsid w:val="00E82A98"/>
    <w:rsid w:val="00EF7D01"/>
    <w:rsid w:val="00F1573B"/>
    <w:rsid w:val="00F21FCB"/>
    <w:rsid w:val="018C33F1"/>
    <w:rsid w:val="01BF5CB5"/>
    <w:rsid w:val="057559EC"/>
    <w:rsid w:val="0AEB2487"/>
    <w:rsid w:val="172C59E1"/>
    <w:rsid w:val="187D188E"/>
    <w:rsid w:val="19B72C58"/>
    <w:rsid w:val="1F457BA3"/>
    <w:rsid w:val="21002E25"/>
    <w:rsid w:val="296A4D1E"/>
    <w:rsid w:val="2BF478E0"/>
    <w:rsid w:val="2DEA0901"/>
    <w:rsid w:val="2E617BDD"/>
    <w:rsid w:val="30BA3228"/>
    <w:rsid w:val="33E118CC"/>
    <w:rsid w:val="37E21252"/>
    <w:rsid w:val="388B73FF"/>
    <w:rsid w:val="38BA61B0"/>
    <w:rsid w:val="42F70C67"/>
    <w:rsid w:val="4ADB15B1"/>
    <w:rsid w:val="4D754306"/>
    <w:rsid w:val="4DF92D8A"/>
    <w:rsid w:val="535E71AF"/>
    <w:rsid w:val="561433CA"/>
    <w:rsid w:val="57CE3144"/>
    <w:rsid w:val="61613B56"/>
    <w:rsid w:val="62723EE6"/>
    <w:rsid w:val="62BC6491"/>
    <w:rsid w:val="62CB77F7"/>
    <w:rsid w:val="670A1F76"/>
    <w:rsid w:val="68543871"/>
    <w:rsid w:val="68B0223F"/>
    <w:rsid w:val="6B3213C2"/>
    <w:rsid w:val="6D00608E"/>
    <w:rsid w:val="6EDE32CD"/>
    <w:rsid w:val="6F6749F3"/>
    <w:rsid w:val="6FCF38F2"/>
    <w:rsid w:val="71440234"/>
    <w:rsid w:val="786D0E61"/>
    <w:rsid w:val="7A960E79"/>
    <w:rsid w:val="7BD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</Words>
  <Characters>610</Characters>
  <Lines>5</Lines>
  <Paragraphs>1</Paragraphs>
  <TotalTime>3</TotalTime>
  <ScaleCrop>false</ScaleCrop>
  <LinksUpToDate>false</LinksUpToDate>
  <CharactersWithSpaces>715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2018-12-21T00:35:00Z</dcterms:created>
  <dc:creator>admin</dc:creator>
  <cp:lastModifiedBy>          Melody</cp:lastModifiedBy>
  <dcterms:modified xsi:type="dcterms:W3CDTF">2023-12-20T07:13:42Z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27A0461F37BA495C8D954A3DBCD98E0A</vt:lpwstr>
  </property>
</Properties>
</file>