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560" w:lineRule="exact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ascii="仿宋" w:hAnsi="仿宋" w:eastAsia="仿宋"/>
          <w:color w:val="444444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1：</w:t>
      </w:r>
    </w:p>
    <w:p>
      <w:pPr>
        <w:widowControl/>
        <w:shd w:val="clear" w:color="auto" w:fill="FFFFFF"/>
        <w:spacing w:before="156" w:beforeLines="50" w:after="156" w:afterLines="50" w:line="560" w:lineRule="exact"/>
        <w:jc w:val="center"/>
        <w:rPr>
          <w:rFonts w:ascii="方正小标宋_GBK" w:hAnsi="仿宋" w:eastAsia="方正小标宋_GBK"/>
          <w:color w:val="444444"/>
          <w:kern w:val="0"/>
          <w:sz w:val="40"/>
          <w:szCs w:val="32"/>
        </w:rPr>
      </w:pPr>
      <w:bookmarkStart w:id="7" w:name="_GoBack"/>
      <w:r>
        <w:rPr>
          <w:rFonts w:hint="eastAsia" w:ascii="方正小标宋_GBK" w:hAnsi="仿宋" w:eastAsia="方正小标宋_GBK"/>
          <w:color w:val="444444"/>
          <w:kern w:val="0"/>
          <w:sz w:val="40"/>
          <w:szCs w:val="32"/>
        </w:rPr>
        <w:t>2018年校园廉洁文化作品征集活动作品要求</w:t>
      </w:r>
    </w:p>
    <w:bookmarkEnd w:id="7"/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jc w:val="center"/>
        <w:rPr>
          <w:rFonts w:ascii="仿宋" w:hAnsi="仿宋" w:eastAsia="仿宋"/>
          <w:b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报送作品必须是学院教职工或在校学生自创，坚决杜绝弄虚作假的行为，如有抄袭取消参评资格。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一</w:t>
      </w:r>
      <w:r>
        <w:rPr>
          <w:rFonts w:ascii="仿宋" w:hAnsi="仿宋" w:eastAsia="仿宋"/>
          <w:color w:val="444444"/>
          <w:kern w:val="0"/>
          <w:sz w:val="32"/>
          <w:szCs w:val="32"/>
        </w:rPr>
        <w:t>、书画类作品的要求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(每个支部每类作品限报5件)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ascii="仿宋" w:hAnsi="仿宋" w:eastAsia="仿宋"/>
          <w:color w:val="444444"/>
          <w:kern w:val="0"/>
          <w:sz w:val="32"/>
          <w:szCs w:val="32"/>
        </w:rPr>
        <w:t>1. 绘画作品：国画、油画、版画、水彩/水粉画（丙烯画）等，尺寸均不超过对开（约53cm×76cm）。漫画作品为16K大小。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ascii="仿宋" w:hAnsi="仿宋" w:eastAsia="仿宋"/>
          <w:color w:val="444444"/>
          <w:kern w:val="0"/>
          <w:sz w:val="32"/>
          <w:szCs w:val="32"/>
        </w:rPr>
        <w:t>2. 书法作品：尺寸不超过四尺宣纸（69cm×138cm）。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3.绘画、书法作品需注明作者姓名、所在单位、联系电话、作品的名称和品种、尺寸大小（长×宽×高）、创作时间；可写在作品背面，也可附另纸注明。其中，书法作品请务必在</w:t>
      </w:r>
      <w:r>
        <w:rPr>
          <w:rFonts w:hint="eastAsia" w:ascii="仿宋" w:hAnsi="仿宋" w:eastAsia="仿宋"/>
          <w:b/>
          <w:color w:val="444444"/>
          <w:kern w:val="0"/>
          <w:sz w:val="32"/>
          <w:szCs w:val="32"/>
        </w:rPr>
        <w:t>作品背面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右下用铅笔正楷注明：作者姓名、所在支部、手机号码。草书、篆书须附释文。书画作品不要装裱。书画类作品作者不超过2人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各类书画品均需将作品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作品电子版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报送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纪委办公室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二</w:t>
      </w:r>
      <w:r>
        <w:rPr>
          <w:rFonts w:ascii="仿宋" w:hAnsi="仿宋" w:eastAsia="仿宋"/>
          <w:color w:val="444444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征文类作品</w:t>
      </w:r>
      <w:r>
        <w:rPr>
          <w:rFonts w:ascii="仿宋" w:hAnsi="仿宋" w:eastAsia="仿宋"/>
          <w:color w:val="444444"/>
          <w:kern w:val="0"/>
          <w:sz w:val="32"/>
          <w:szCs w:val="32"/>
        </w:rPr>
        <w:t>的要求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(每个教职工支部须报2-5篇，每个学生支部限报10篇)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bookmarkStart w:id="0" w:name="OLE_LINK33"/>
      <w:bookmarkStart w:id="1" w:name="OLE_LINK32"/>
      <w:bookmarkStart w:id="2" w:name="OLE_LINK31"/>
      <w:bookmarkStart w:id="3" w:name="OLE_LINK30"/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题目自拟；主题要鲜明突出，内容健康向上，文字简洁生动，富有感染力；体裁除诗歌外不限；在校学生征文字数在</w:t>
      </w:r>
      <w:r>
        <w:rPr>
          <w:rFonts w:ascii="仿宋" w:hAnsi="仿宋" w:eastAsia="仿宋"/>
          <w:color w:val="444444"/>
          <w:kern w:val="0"/>
          <w:sz w:val="32"/>
          <w:szCs w:val="32"/>
        </w:rPr>
        <w:t>1000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字左右，教职工征文字数在</w:t>
      </w:r>
      <w:r>
        <w:rPr>
          <w:rFonts w:ascii="仿宋" w:hAnsi="仿宋" w:eastAsia="仿宋"/>
          <w:color w:val="444444"/>
          <w:kern w:val="0"/>
          <w:sz w:val="32"/>
          <w:szCs w:val="32"/>
        </w:rPr>
        <w:t>1500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字左右；每篇征文作者只限</w:t>
      </w:r>
      <w:r>
        <w:rPr>
          <w:rFonts w:ascii="仿宋" w:hAnsi="仿宋" w:eastAsia="仿宋"/>
          <w:color w:val="444444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人，征文必须为本人创作，未正式发表，不得抄袭他人作品。</w:t>
      </w:r>
    </w:p>
    <w:bookmarkEnd w:id="0"/>
    <w:bookmarkEnd w:id="1"/>
    <w:p>
      <w:pPr>
        <w:widowControl/>
        <w:snapToGrid w:val="0"/>
        <w:spacing w:before="156" w:beforeLines="50" w:after="156" w:afterLines="50" w:line="560" w:lineRule="exact"/>
        <w:ind w:firstLine="643" w:firstLineChars="200"/>
        <w:jc w:val="left"/>
        <w:rPr>
          <w:rFonts w:ascii="仿宋" w:hAnsi="仿宋" w:eastAsia="仿宋"/>
          <w:b/>
          <w:color w:val="444444"/>
          <w:kern w:val="0"/>
          <w:sz w:val="32"/>
          <w:szCs w:val="32"/>
        </w:rPr>
      </w:pPr>
      <w:bookmarkStart w:id="4" w:name="OLE_LINK42"/>
      <w:bookmarkStart w:id="5" w:name="OLE_LINK16"/>
      <w:r>
        <w:rPr>
          <w:rFonts w:hint="eastAsia" w:ascii="仿宋" w:hAnsi="仿宋" w:eastAsia="仿宋"/>
          <w:b/>
          <w:color w:val="444444"/>
          <w:kern w:val="0"/>
          <w:sz w:val="32"/>
          <w:szCs w:val="32"/>
        </w:rPr>
        <w:t>使用</w:t>
      </w:r>
      <w:r>
        <w:rPr>
          <w:rFonts w:ascii="仿宋" w:hAnsi="仿宋" w:eastAsia="仿宋"/>
          <w:b/>
          <w:color w:val="444444"/>
          <w:kern w:val="0"/>
          <w:sz w:val="32"/>
          <w:szCs w:val="32"/>
        </w:rPr>
        <w:t>A4</w:t>
      </w:r>
      <w:r>
        <w:rPr>
          <w:rFonts w:hint="eastAsia" w:ascii="仿宋" w:hAnsi="仿宋" w:eastAsia="仿宋"/>
          <w:b/>
          <w:color w:val="444444"/>
          <w:kern w:val="0"/>
          <w:sz w:val="32"/>
          <w:szCs w:val="32"/>
        </w:rPr>
        <w:t>纸</w:t>
      </w:r>
      <w:bookmarkEnd w:id="4"/>
      <w:r>
        <w:rPr>
          <w:rFonts w:hint="eastAsia" w:ascii="仿宋" w:hAnsi="仿宋" w:eastAsia="仿宋"/>
          <w:b/>
          <w:color w:val="444444"/>
          <w:kern w:val="0"/>
          <w:sz w:val="32"/>
          <w:szCs w:val="32"/>
        </w:rPr>
        <w:t>编辑、打印；征文题目，三号黑体居中，如有副标题，四号楷体居中；作者姓名，四号楷体居中；正文，小四号仿宋，首行缩进二字符，单倍行距；文末尾注，作者所在支部名称、联系电话；页码位于页面底端居中。</w:t>
      </w:r>
    </w:p>
    <w:bookmarkEnd w:id="2"/>
    <w:bookmarkEnd w:id="3"/>
    <w:bookmarkEnd w:id="5"/>
    <w:p>
      <w:pPr>
        <w:widowControl/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bookmarkStart w:id="6" w:name="OLE_LINK41"/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六、特别说明</w:t>
      </w:r>
    </w:p>
    <w:bookmarkEnd w:id="6"/>
    <w:p>
      <w:pPr>
        <w:widowControl/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根据需要，学院可推荐优秀作品参加上级部门的有关活动评选，选中作品将不予退还；其他作品待学院评选结束后可自行领回。</w:t>
      </w:r>
    </w:p>
    <w:p>
      <w:pPr>
        <w:widowControl/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各支部报送的推荐作品均视为作者同意上述说明。</w:t>
      </w:r>
      <w:r>
        <w:rPr>
          <w:rFonts w:ascii="仿宋" w:hAnsi="仿宋" w:eastAsia="仿宋"/>
          <w:color w:val="444444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D0455"/>
    <w:rsid w:val="1F7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2018-11-14T12:18:00Z</dcterms:created>
  <dc:creator>YHY</dc:creator>
  <cp:lastModifiedBy>YHY</cp:lastModifiedBy>
  <dcterms:modified xsi:type="dcterms:W3CDTF">2018-11-14T12:18:37Z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