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  <w:t>兼职安全员登记表</w:t>
      </w:r>
    </w:p>
    <w:p>
      <w:pPr>
        <w:pStyle w:val="2"/>
        <w:keepNext w:val="0"/>
        <w:keepLines w:val="0"/>
        <w:widowControl/>
        <w:suppressLineNumbers w:val="0"/>
        <w:jc w:val="both"/>
        <w:rPr>
          <w:rStyle w:val="6"/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部门名称（盖章）：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50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49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兼职安全员信息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48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48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48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Style w:val="6"/>
                <w:rFonts w:hint="default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QQ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号</w:t>
            </w:r>
          </w:p>
        </w:tc>
        <w:tc>
          <w:tcPr>
            <w:tcW w:w="48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申请理由</w:t>
            </w:r>
          </w:p>
        </w:tc>
        <w:tc>
          <w:tcPr>
            <w:tcW w:w="6773" w:type="dxa"/>
            <w:gridSpan w:val="2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申请人（签字）：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年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部门审核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6773" w:type="dxa"/>
            <w:gridSpan w:val="2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部门负责人（签字）：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年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CA647E7-C254-4662-BD1C-F287A2F5D9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YWFiYmFkZDdhMzYwYTkxMmNiMmE5ZDkzOTQ4NDEifQ=="/>
  </w:docVars>
  <w:rsids>
    <w:rsidRoot w:val="601019D0"/>
    <w:rsid w:val="20AB6070"/>
    <w:rsid w:val="4D08141E"/>
    <w:rsid w:val="5C22347D"/>
    <w:rsid w:val="601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71</Characters>
  <Lines>0</Lines>
  <Paragraphs>0</Paragraphs>
  <TotalTime>1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2023-02-20T06:37:00Z</dcterms:created>
  <dc:creator>Administrator</dc:creator>
  <cp:lastModifiedBy>Administrator</cp:lastModifiedBy>
  <dcterms:modified xsi:type="dcterms:W3CDTF">2023-02-22T00:37:59Z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24D2AAF3DCAD4DFBA38688105B878D82</vt:lpwstr>
  </property>
</Properties>
</file>